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2BB2FD09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851636">
        <w:rPr>
          <w:rFonts w:eastAsia="Times New Roman" w:cs="Times New Roman"/>
          <w:lang w:eastAsia="cs-CZ"/>
        </w:rPr>
        <w:t>9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6DB04833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  <w:r w:rsidR="003E33A0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 xml:space="preserve"> k registru distributorů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A035EA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77777777" w:rsidR="00A035EA" w:rsidRPr="00A035EA" w:rsidRDefault="00A035EA" w:rsidP="00A035EA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13B9E0CC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13B9E0CD" w14:textId="77777777" w:rsidR="00A035EA" w:rsidRPr="00A035EA" w:rsidRDefault="00A035EA" w:rsidP="00A035EA">
      <w:pPr>
        <w:widowControl w:val="0"/>
        <w:autoSpaceDE w:val="0"/>
        <w:spacing w:after="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13B9E0CE" w14:textId="77777777" w:rsidR="00A035EA" w:rsidRPr="00A035EA" w:rsidRDefault="00A035EA" w:rsidP="00A035EA">
      <w:pPr>
        <w:widowControl w:val="0"/>
        <w:autoSpaceDE w:val="0"/>
        <w:spacing w:after="120" w:line="278" w:lineRule="exact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highlight w:val="lightGray"/>
          <w:lang w:eastAsia="cs-CZ"/>
        </w:rPr>
        <w:t>…………</w:t>
      </w:r>
    </w:p>
    <w:p w14:paraId="13B9E0CF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D0" w14:textId="31817C33" w:rsidR="00A035EA" w:rsidRPr="00A035EA" w:rsidRDefault="00A035EA" w:rsidP="009D1331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 xml:space="preserve">který podává </w:t>
      </w:r>
      <w:r w:rsidRPr="001708F9">
        <w:rPr>
          <w:rFonts w:eastAsia="Times New Roman" w:cs="Times New Roman"/>
          <w:lang w:eastAsia="cs-CZ"/>
        </w:rPr>
        <w:t xml:space="preserve">nabídku na </w:t>
      </w:r>
      <w:r w:rsidR="001708F9" w:rsidRPr="00650569">
        <w:rPr>
          <w:rFonts w:eastAsia="Times New Roman" w:cs="Times New Roman"/>
          <w:lang w:eastAsia="cs-CZ"/>
        </w:rPr>
        <w:t>na</w:t>
      </w:r>
      <w:r w:rsidR="006D392E" w:rsidRPr="00650569">
        <w:rPr>
          <w:rFonts w:eastAsia="Times New Roman" w:cs="Times New Roman"/>
          <w:lang w:eastAsia="cs-CZ"/>
        </w:rPr>
        <w:t>dlimitní sektorovou</w:t>
      </w:r>
      <w:r w:rsidR="006D392E" w:rsidRPr="001708F9">
        <w:rPr>
          <w:rFonts w:eastAsia="Times New Roman" w:cs="Times New Roman"/>
          <w:lang w:eastAsia="cs-CZ"/>
        </w:rPr>
        <w:t xml:space="preserve"> veřejnou zakázku s názvem</w:t>
      </w:r>
      <w:r w:rsidR="006D392E" w:rsidRPr="00D716B7">
        <w:rPr>
          <w:rFonts w:eastAsia="Times New Roman" w:cs="Times New Roman"/>
          <w:lang w:eastAsia="cs-CZ"/>
        </w:rPr>
        <w:t xml:space="preserve"> </w:t>
      </w:r>
      <w:bookmarkStart w:id="0" w:name="_Toc403053768"/>
      <w:r w:rsidR="006D392E" w:rsidRPr="00D716B7">
        <w:rPr>
          <w:rFonts w:eastAsia="Times New Roman" w:cs="Times New Roman"/>
          <w:b/>
          <w:lang w:eastAsia="cs-CZ"/>
        </w:rPr>
        <w:t>„</w:t>
      </w:r>
      <w:bookmarkEnd w:id="0"/>
      <w:r w:rsidR="00650569">
        <w:rPr>
          <w:rFonts w:eastAsia="Times New Roman" w:cs="Times New Roman"/>
          <w:b/>
          <w:lang w:eastAsia="cs-CZ"/>
        </w:rPr>
        <w:t>Dodávky herbicidů 202</w:t>
      </w:r>
      <w:r w:rsidR="00845691">
        <w:rPr>
          <w:rFonts w:eastAsia="Times New Roman" w:cs="Times New Roman"/>
          <w:b/>
          <w:lang w:eastAsia="cs-CZ"/>
        </w:rPr>
        <w:t>6</w:t>
      </w:r>
      <w:r w:rsidR="00650569">
        <w:rPr>
          <w:rFonts w:eastAsia="Times New Roman" w:cs="Times New Roman"/>
          <w:b/>
          <w:lang w:eastAsia="cs-CZ"/>
        </w:rPr>
        <w:t xml:space="preserve"> - 202</w:t>
      </w:r>
      <w:r w:rsidR="00845691">
        <w:rPr>
          <w:rFonts w:eastAsia="Times New Roman" w:cs="Times New Roman"/>
          <w:b/>
          <w:lang w:eastAsia="cs-CZ"/>
        </w:rPr>
        <w:t>7</w:t>
      </w:r>
      <w:r w:rsidR="006D392E" w:rsidRPr="00D716B7">
        <w:rPr>
          <w:rFonts w:eastAsia="Times New Roman" w:cs="Times New Roman"/>
          <w:b/>
          <w:lang w:eastAsia="cs-CZ"/>
        </w:rPr>
        <w:t>“</w:t>
      </w:r>
      <w:r w:rsidR="006D392E" w:rsidRPr="00D716B7">
        <w:rPr>
          <w:rFonts w:eastAsia="Times New Roman" w:cs="Times New Roman"/>
          <w:lang w:eastAsia="cs-CZ"/>
        </w:rPr>
        <w:t xml:space="preserve">, </w:t>
      </w:r>
      <w:r w:rsidR="006D392E" w:rsidRPr="00C07FE0">
        <w:rPr>
          <w:rFonts w:eastAsia="Times New Roman" w:cs="Times New Roman"/>
          <w:lang w:eastAsia="cs-CZ"/>
        </w:rPr>
        <w:t>č.j.</w:t>
      </w:r>
      <w:r w:rsidR="00C07FE0" w:rsidRPr="00C07FE0">
        <w:rPr>
          <w:rFonts w:eastAsia="Times New Roman" w:cs="Times New Roman"/>
          <w:lang w:eastAsia="cs-CZ"/>
        </w:rPr>
        <w:t xml:space="preserve"> </w:t>
      </w:r>
      <w:r w:rsidR="00521F6E">
        <w:rPr>
          <w:rFonts w:eastAsia="Times New Roman" w:cs="Times New Roman"/>
          <w:lang w:eastAsia="cs-CZ"/>
        </w:rPr>
        <w:t>81451</w:t>
      </w:r>
      <w:r w:rsidR="00C07FE0" w:rsidRPr="00386B7B">
        <w:rPr>
          <w:rFonts w:eastAsia="Times New Roman" w:cs="Times New Roman"/>
          <w:lang w:eastAsia="cs-CZ"/>
        </w:rPr>
        <w:t>/</w:t>
      </w:r>
      <w:r w:rsidR="00C07FE0" w:rsidRPr="00C07FE0">
        <w:rPr>
          <w:rFonts w:eastAsia="Times New Roman" w:cs="Times New Roman"/>
          <w:lang w:eastAsia="cs-CZ"/>
        </w:rPr>
        <w:t>202</w:t>
      </w:r>
      <w:r w:rsidR="00845691">
        <w:rPr>
          <w:rFonts w:eastAsia="Times New Roman" w:cs="Times New Roman"/>
          <w:lang w:eastAsia="cs-CZ"/>
        </w:rPr>
        <w:t>6</w:t>
      </w:r>
      <w:r w:rsidR="00C07FE0" w:rsidRPr="00C07FE0">
        <w:rPr>
          <w:rFonts w:eastAsia="Times New Roman" w:cs="Times New Roman"/>
          <w:lang w:eastAsia="cs-CZ"/>
        </w:rPr>
        <w:t>-</w:t>
      </w:r>
      <w:r w:rsidR="00C07FE0">
        <w:rPr>
          <w:rFonts w:eastAsia="Times New Roman" w:cs="Times New Roman"/>
          <w:lang w:eastAsia="cs-CZ"/>
        </w:rPr>
        <w:t>SŽ-GŘ-O</w:t>
      </w:r>
      <w:r w:rsidR="00845691">
        <w:rPr>
          <w:rFonts w:eastAsia="Times New Roman" w:cs="Times New Roman"/>
          <w:lang w:eastAsia="cs-CZ"/>
        </w:rPr>
        <w:t>25</w:t>
      </w:r>
      <w:r w:rsidRPr="00A035EA">
        <w:rPr>
          <w:rFonts w:eastAsia="Times New Roman" w:cs="Times New Roman"/>
          <w:lang w:eastAsia="cs-CZ"/>
        </w:rPr>
        <w:t xml:space="preserve">, tímto čestně prohlašuje, že </w:t>
      </w:r>
      <w:r w:rsidR="003E33A0">
        <w:rPr>
          <w:rFonts w:eastAsia="Times New Roman" w:cs="Times New Roman"/>
          <w:lang w:eastAsia="cs-CZ"/>
        </w:rPr>
        <w:t>je v souladu s §</w:t>
      </w:r>
      <w:r w:rsidR="003845F5">
        <w:rPr>
          <w:rFonts w:eastAsia="Times New Roman" w:cs="Times New Roman"/>
          <w:lang w:eastAsia="cs-CZ"/>
        </w:rPr>
        <w:t> </w:t>
      </w:r>
      <w:r w:rsidR="003E33A0">
        <w:rPr>
          <w:rFonts w:eastAsia="Times New Roman" w:cs="Times New Roman"/>
          <w:lang w:eastAsia="cs-CZ"/>
        </w:rPr>
        <w:t>46a zákona č. 326/2004</w:t>
      </w:r>
      <w:r w:rsidR="00851636">
        <w:rPr>
          <w:rFonts w:eastAsia="Times New Roman" w:cs="Times New Roman"/>
          <w:lang w:eastAsia="cs-CZ"/>
        </w:rPr>
        <w:t xml:space="preserve"> </w:t>
      </w:r>
      <w:r w:rsidR="003E33A0">
        <w:rPr>
          <w:rFonts w:eastAsia="Times New Roman" w:cs="Times New Roman"/>
          <w:lang w:eastAsia="cs-CZ"/>
        </w:rPr>
        <w:t>Sb.</w:t>
      </w:r>
      <w:r w:rsidR="00851636">
        <w:rPr>
          <w:rFonts w:eastAsia="Times New Roman" w:cs="Times New Roman"/>
          <w:lang w:eastAsia="cs-CZ"/>
        </w:rPr>
        <w:t>,</w:t>
      </w:r>
      <w:r w:rsidR="003E33A0">
        <w:rPr>
          <w:rFonts w:eastAsia="Times New Roman" w:cs="Times New Roman"/>
          <w:lang w:eastAsia="cs-CZ"/>
        </w:rPr>
        <w:t xml:space="preserve"> o rostlinolékařské péči, registrován v registru distributorů vedeném Ústředním kontrolním a zkušebním ústavem zemědělským. </w:t>
      </w:r>
      <w:r w:rsidRPr="00A035EA">
        <w:rPr>
          <w:rFonts w:eastAsia="Times New Roman" w:cs="Times New Roman"/>
          <w:lang w:eastAsia="cs-CZ"/>
        </w:rPr>
        <w:t xml:space="preserve">  </w:t>
      </w:r>
    </w:p>
    <w:p w14:paraId="13B9E0D1" w14:textId="15867EA1" w:rsidR="00A035EA" w:rsidRDefault="00A035EA" w:rsidP="009D1331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3B49072" w14:textId="77777777" w:rsidR="00C07FE0" w:rsidRPr="00A035EA" w:rsidRDefault="00C07FE0" w:rsidP="00A035EA">
      <w:pPr>
        <w:spacing w:line="240" w:lineRule="auto"/>
        <w:rPr>
          <w:rFonts w:eastAsia="Times New Roman" w:cs="Times New Roman"/>
          <w:lang w:eastAsia="cs-CZ"/>
        </w:rPr>
      </w:pPr>
    </w:p>
    <w:p w14:paraId="15ACB6E0" w14:textId="2C62FBF8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3813B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89C58" w14:textId="77777777" w:rsidR="00416CE3" w:rsidRDefault="00416CE3" w:rsidP="00962258">
      <w:pPr>
        <w:spacing w:after="0" w:line="240" w:lineRule="auto"/>
      </w:pPr>
      <w:r>
        <w:separator/>
      </w:r>
    </w:p>
  </w:endnote>
  <w:endnote w:type="continuationSeparator" w:id="0">
    <w:p w14:paraId="54CE738C" w14:textId="77777777" w:rsidR="00416CE3" w:rsidRDefault="00416CE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4E6779B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957D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3B9E0F7" wp14:editId="13B9E0F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8142C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9" wp14:editId="13B9E0F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1E1A12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2B6837E2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957D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77A74B7A" w:rsidR="003813B7" w:rsidRDefault="00113FF8" w:rsidP="00460660">
          <w:pPr>
            <w:pStyle w:val="Zpa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3B9E0FD" wp14:editId="13B9E0F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C7E165E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F" wp14:editId="13B9E10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ECD9F1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13B09" w14:textId="77777777" w:rsidR="00416CE3" w:rsidRDefault="00416CE3" w:rsidP="00962258">
      <w:pPr>
        <w:spacing w:after="0" w:line="240" w:lineRule="auto"/>
      </w:pPr>
      <w:r>
        <w:separator/>
      </w:r>
    </w:p>
  </w:footnote>
  <w:footnote w:type="continuationSeparator" w:id="0">
    <w:p w14:paraId="3308C802" w14:textId="77777777" w:rsidR="00416CE3" w:rsidRDefault="00416CE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3B9E0FB" wp14:editId="13B9E0F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692461418">
    <w:abstractNumId w:val="2"/>
  </w:num>
  <w:num w:numId="2" w16cid:durableId="879321914">
    <w:abstractNumId w:val="1"/>
  </w:num>
  <w:num w:numId="3" w16cid:durableId="15146149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3805090">
    <w:abstractNumId w:val="7"/>
  </w:num>
  <w:num w:numId="5" w16cid:durableId="1687050621">
    <w:abstractNumId w:val="3"/>
  </w:num>
  <w:num w:numId="6" w16cid:durableId="758525939">
    <w:abstractNumId w:val="4"/>
  </w:num>
  <w:num w:numId="7" w16cid:durableId="261376669">
    <w:abstractNumId w:val="0"/>
  </w:num>
  <w:num w:numId="8" w16cid:durableId="226890115">
    <w:abstractNumId w:val="5"/>
  </w:num>
  <w:num w:numId="9" w16cid:durableId="20975500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3721101">
    <w:abstractNumId w:val="4"/>
  </w:num>
  <w:num w:numId="11" w16cid:durableId="894462643">
    <w:abstractNumId w:val="1"/>
  </w:num>
  <w:num w:numId="12" w16cid:durableId="403721616">
    <w:abstractNumId w:val="4"/>
  </w:num>
  <w:num w:numId="13" w16cid:durableId="845946963">
    <w:abstractNumId w:val="4"/>
  </w:num>
  <w:num w:numId="14" w16cid:durableId="2121680285">
    <w:abstractNumId w:val="4"/>
  </w:num>
  <w:num w:numId="15" w16cid:durableId="190726024">
    <w:abstractNumId w:val="4"/>
  </w:num>
  <w:num w:numId="16" w16cid:durableId="457918805">
    <w:abstractNumId w:val="8"/>
  </w:num>
  <w:num w:numId="17" w16cid:durableId="1924416983">
    <w:abstractNumId w:val="2"/>
  </w:num>
  <w:num w:numId="18" w16cid:durableId="236790911">
    <w:abstractNumId w:val="8"/>
  </w:num>
  <w:num w:numId="19" w16cid:durableId="1048332835">
    <w:abstractNumId w:val="8"/>
  </w:num>
  <w:num w:numId="20" w16cid:durableId="1670449262">
    <w:abstractNumId w:val="8"/>
  </w:num>
  <w:num w:numId="21" w16cid:durableId="494802671">
    <w:abstractNumId w:val="8"/>
  </w:num>
  <w:num w:numId="22" w16cid:durableId="1237134738">
    <w:abstractNumId w:val="4"/>
  </w:num>
  <w:num w:numId="23" w16cid:durableId="1443069223">
    <w:abstractNumId w:val="1"/>
  </w:num>
  <w:num w:numId="24" w16cid:durableId="779491643">
    <w:abstractNumId w:val="4"/>
  </w:num>
  <w:num w:numId="25" w16cid:durableId="1483690483">
    <w:abstractNumId w:val="4"/>
  </w:num>
  <w:num w:numId="26" w16cid:durableId="527715542">
    <w:abstractNumId w:val="4"/>
  </w:num>
  <w:num w:numId="27" w16cid:durableId="1581334163">
    <w:abstractNumId w:val="4"/>
  </w:num>
  <w:num w:numId="28" w16cid:durableId="97261774">
    <w:abstractNumId w:val="8"/>
  </w:num>
  <w:num w:numId="29" w16cid:durableId="1196968744">
    <w:abstractNumId w:val="2"/>
  </w:num>
  <w:num w:numId="30" w16cid:durableId="1431655987">
    <w:abstractNumId w:val="8"/>
  </w:num>
  <w:num w:numId="31" w16cid:durableId="1930383120">
    <w:abstractNumId w:val="8"/>
  </w:num>
  <w:num w:numId="32" w16cid:durableId="667944734">
    <w:abstractNumId w:val="8"/>
  </w:num>
  <w:num w:numId="33" w16cid:durableId="13172964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72C1E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C31BF"/>
    <w:rsid w:val="002D08B1"/>
    <w:rsid w:val="002E0CD7"/>
    <w:rsid w:val="0033467D"/>
    <w:rsid w:val="00341DCF"/>
    <w:rsid w:val="00357BC6"/>
    <w:rsid w:val="003813B7"/>
    <w:rsid w:val="003845F5"/>
    <w:rsid w:val="00386B7B"/>
    <w:rsid w:val="003956C6"/>
    <w:rsid w:val="003B2FC8"/>
    <w:rsid w:val="003B49C5"/>
    <w:rsid w:val="003C5C92"/>
    <w:rsid w:val="003E33A0"/>
    <w:rsid w:val="003E58EA"/>
    <w:rsid w:val="00416CE3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4D22"/>
    <w:rsid w:val="004C787C"/>
    <w:rsid w:val="004E143C"/>
    <w:rsid w:val="004E3A53"/>
    <w:rsid w:val="004F20BC"/>
    <w:rsid w:val="004F4B9B"/>
    <w:rsid w:val="004F69EA"/>
    <w:rsid w:val="0050557E"/>
    <w:rsid w:val="00511AB9"/>
    <w:rsid w:val="00521F6E"/>
    <w:rsid w:val="00523EA7"/>
    <w:rsid w:val="00553375"/>
    <w:rsid w:val="00557C28"/>
    <w:rsid w:val="005736B7"/>
    <w:rsid w:val="00574319"/>
    <w:rsid w:val="00575E5A"/>
    <w:rsid w:val="005A1D7F"/>
    <w:rsid w:val="005F1404"/>
    <w:rsid w:val="0061068E"/>
    <w:rsid w:val="00650569"/>
    <w:rsid w:val="00660AD3"/>
    <w:rsid w:val="00677B7F"/>
    <w:rsid w:val="006901CF"/>
    <w:rsid w:val="006A5570"/>
    <w:rsid w:val="006A689C"/>
    <w:rsid w:val="006B3D79"/>
    <w:rsid w:val="006D392E"/>
    <w:rsid w:val="006D7AFE"/>
    <w:rsid w:val="006E0578"/>
    <w:rsid w:val="006E314D"/>
    <w:rsid w:val="00710723"/>
    <w:rsid w:val="00715323"/>
    <w:rsid w:val="00723ED1"/>
    <w:rsid w:val="00743525"/>
    <w:rsid w:val="00746428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15CF2"/>
    <w:rsid w:val="00826E7D"/>
    <w:rsid w:val="00845691"/>
    <w:rsid w:val="00851636"/>
    <w:rsid w:val="008659F3"/>
    <w:rsid w:val="00886D4B"/>
    <w:rsid w:val="00895406"/>
    <w:rsid w:val="008A3568"/>
    <w:rsid w:val="008D03B9"/>
    <w:rsid w:val="008F18D6"/>
    <w:rsid w:val="008F7BD5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57D8"/>
    <w:rsid w:val="00996202"/>
    <w:rsid w:val="00996CB8"/>
    <w:rsid w:val="009B14A9"/>
    <w:rsid w:val="009B2E97"/>
    <w:rsid w:val="009D1331"/>
    <w:rsid w:val="009E07F4"/>
    <w:rsid w:val="009F392E"/>
    <w:rsid w:val="009F64D3"/>
    <w:rsid w:val="00A035EA"/>
    <w:rsid w:val="00A30BFF"/>
    <w:rsid w:val="00A6177B"/>
    <w:rsid w:val="00A66136"/>
    <w:rsid w:val="00A76404"/>
    <w:rsid w:val="00AA4CBB"/>
    <w:rsid w:val="00AA65FA"/>
    <w:rsid w:val="00AA7351"/>
    <w:rsid w:val="00AD056F"/>
    <w:rsid w:val="00AD6731"/>
    <w:rsid w:val="00AE26B3"/>
    <w:rsid w:val="00B009C2"/>
    <w:rsid w:val="00B15D0D"/>
    <w:rsid w:val="00B75EE1"/>
    <w:rsid w:val="00B77481"/>
    <w:rsid w:val="00B8518B"/>
    <w:rsid w:val="00BA62FA"/>
    <w:rsid w:val="00BD7E91"/>
    <w:rsid w:val="00C02D0A"/>
    <w:rsid w:val="00C03A6E"/>
    <w:rsid w:val="00C07FE0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1BE6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8B3CBD0A-2606-4858-852B-CFDE62B2B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845F5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516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5163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163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6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63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0D4B55-4970-47E1-8AE3-A292119B5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C4EF6EE-52C2-4996-ADE4-43846B0864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</TotalTime>
  <Pages>1</Pages>
  <Words>96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Kresová Petra, Bc.</cp:lastModifiedBy>
  <cp:revision>5</cp:revision>
  <cp:lastPrinted>2026-05-05T17:38:00Z</cp:lastPrinted>
  <dcterms:created xsi:type="dcterms:W3CDTF">2026-02-26T11:20:00Z</dcterms:created>
  <dcterms:modified xsi:type="dcterms:W3CDTF">2026-05-05T17:38:00Z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